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page" w:horzAnchor="margin" w:tblpY="183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147F9" w:rsidTr="00526F25">
        <w:trPr>
          <w:trHeight w:val="1862"/>
        </w:trPr>
        <w:tc>
          <w:tcPr>
            <w:tcW w:w="9493" w:type="dxa"/>
            <w:shd w:val="clear" w:color="auto" w:fill="943634" w:themeFill="accent2" w:themeFillShade="BF"/>
          </w:tcPr>
          <w:p w:rsidR="004147F9" w:rsidRPr="00F106D6" w:rsidRDefault="00207E3F" w:rsidP="00526F2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lang w:bidi="hi-I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4776470</wp:posOffset>
                  </wp:positionH>
                  <wp:positionV relativeFrom="paragraph">
                    <wp:posOffset>3810</wp:posOffset>
                  </wp:positionV>
                  <wp:extent cx="561975" cy="490855"/>
                  <wp:effectExtent l="0" t="0" r="9525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kriti-Logo-final-460x46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3810</wp:posOffset>
                  </wp:positionV>
                  <wp:extent cx="676275" cy="390525"/>
                  <wp:effectExtent l="0" t="0" r="9525" b="9525"/>
                  <wp:wrapSquare wrapText="bothSides"/>
                  <wp:docPr id="5" name="Picture 5" descr="cid:image001.jpg@01D79360.C4D6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79360.C4D62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47F9" w:rsidRPr="00F106D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Nati</w:t>
            </w:r>
            <w:r w:rsidR="004147F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onal Council of Science Museums</w:t>
            </w:r>
          </w:p>
          <w:p w:rsidR="004147F9" w:rsidRPr="006E4D6C" w:rsidRDefault="004147F9" w:rsidP="00526F2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Ministry of Culture, Govt. of India</w:t>
            </w:r>
          </w:p>
          <w:p w:rsidR="004147F9" w:rsidRPr="006E4D6C" w:rsidRDefault="004147F9" w:rsidP="00526F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33, Block-GN, Sector- V, Salt Lake</w:t>
            </w:r>
          </w:p>
          <w:p w:rsidR="004147F9" w:rsidRPr="006E4D6C" w:rsidRDefault="00207E3F" w:rsidP="00526F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noProof/>
                <w:lang w:bidi="hi-IN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60960</wp:posOffset>
                  </wp:positionV>
                  <wp:extent cx="676275" cy="47625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M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lang w:bidi="hi-IN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4776470</wp:posOffset>
                  </wp:positionH>
                  <wp:positionV relativeFrom="paragraph">
                    <wp:posOffset>107950</wp:posOffset>
                  </wp:positionV>
                  <wp:extent cx="563880" cy="504825"/>
                  <wp:effectExtent l="0" t="0" r="762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i Bachao beti padho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47F9"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Kolkata- 700091</w:t>
            </w:r>
          </w:p>
          <w:p w:rsidR="004147F9" w:rsidRDefault="004147F9" w:rsidP="00526F2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Telephone- 033-2357-5545/9347/0850</w:t>
            </w:r>
          </w:p>
          <w:p w:rsidR="004147F9" w:rsidRPr="006E4D6C" w:rsidRDefault="004147F9" w:rsidP="00526F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www.ncsm.gov.in </w:t>
            </w:r>
          </w:p>
        </w:tc>
      </w:tr>
      <w:tr w:rsidR="004147F9" w:rsidTr="00526F25">
        <w:trPr>
          <w:trHeight w:val="3723"/>
        </w:trPr>
        <w:tc>
          <w:tcPr>
            <w:tcW w:w="9493" w:type="dxa"/>
          </w:tcPr>
          <w:p w:rsidR="004147F9" w:rsidRPr="00F106D6" w:rsidRDefault="004147F9" w:rsidP="00526F25">
            <w:pPr>
              <w:jc w:val="center"/>
              <w:rPr>
                <w:rFonts w:ascii="Arial" w:hAnsi="Arial" w:cs="Arial"/>
                <w:b/>
                <w:sz w:val="8"/>
                <w:szCs w:val="24"/>
                <w:u w:val="single"/>
              </w:rPr>
            </w:pPr>
          </w:p>
          <w:p w:rsidR="004147F9" w:rsidRPr="00207E3F" w:rsidRDefault="004147F9" w:rsidP="00207E3F">
            <w:pPr>
              <w:jc w:val="center"/>
              <w:rPr>
                <w:rFonts w:ascii="Rupee Foradian" w:eastAsia="Times New Roman" w:hAnsi="Rupee Foradian" w:cs="Arial"/>
                <w:b/>
                <w:sz w:val="28"/>
                <w:szCs w:val="28"/>
                <w:u w:val="single"/>
              </w:rPr>
            </w:pPr>
            <w:r w:rsidRPr="00207E3F">
              <w:rPr>
                <w:rFonts w:ascii="Rupee Foradian" w:hAnsi="Rupee Foradian" w:cs="Arial"/>
                <w:b/>
                <w:sz w:val="28"/>
                <w:szCs w:val="28"/>
                <w:u w:val="single"/>
              </w:rPr>
              <w:t xml:space="preserve">Notice Inviting E-Tender No. </w:t>
            </w:r>
            <w:r w:rsidR="00207E3F" w:rsidRPr="00207E3F">
              <w:rPr>
                <w:rFonts w:ascii="Rupee Foradian" w:hAnsi="Rupee Foradian"/>
                <w:b/>
                <w:sz w:val="28"/>
                <w:szCs w:val="28"/>
                <w:u w:val="single"/>
              </w:rPr>
              <w:t xml:space="preserve"> I-15014/I/20</w:t>
            </w:r>
            <w:r w:rsidR="00207E3F" w:rsidRPr="00207E3F">
              <w:rPr>
                <w:rFonts w:ascii="Rupee Foradian" w:hAnsi="Rupee Foradian"/>
                <w:b/>
                <w:sz w:val="28"/>
                <w:szCs w:val="28"/>
                <w:u w:val="single"/>
                <w:lang w:bidi="hi-IN"/>
              </w:rPr>
              <w:t>2</w:t>
            </w:r>
            <w:r w:rsidR="00FD6291">
              <w:rPr>
                <w:rFonts w:ascii="Rupee Foradian" w:hAnsi="Rupee Foradian"/>
                <w:b/>
                <w:sz w:val="28"/>
                <w:szCs w:val="28"/>
                <w:u w:val="single"/>
                <w:lang w:bidi="hi-IN"/>
              </w:rPr>
              <w:t>2</w:t>
            </w:r>
            <w:r w:rsidR="00207E3F" w:rsidRPr="00207E3F">
              <w:rPr>
                <w:rFonts w:ascii="Rupee Foradian" w:hAnsi="Rupee Foradian"/>
                <w:b/>
                <w:sz w:val="28"/>
                <w:szCs w:val="28"/>
                <w:u w:val="single"/>
              </w:rPr>
              <w:t>(Elect)</w:t>
            </w:r>
          </w:p>
          <w:p w:rsidR="004147F9" w:rsidRPr="00207E3F" w:rsidRDefault="004147F9" w:rsidP="00526F25">
            <w:pPr>
              <w:jc w:val="center"/>
              <w:rPr>
                <w:rFonts w:ascii="Rupee Foradian" w:eastAsia="Times New Roman" w:hAnsi="Rupee Foradian" w:cs="Arial"/>
                <w:b/>
                <w:sz w:val="28"/>
                <w:szCs w:val="28"/>
              </w:rPr>
            </w:pPr>
          </w:p>
          <w:p w:rsidR="00834ADD" w:rsidRPr="00207E3F" w:rsidRDefault="004147F9" w:rsidP="00526F25">
            <w:pPr>
              <w:jc w:val="both"/>
              <w:rPr>
                <w:rFonts w:ascii="Rupee Foradian" w:hAnsi="Rupee Foradian" w:cs="Tahoma"/>
                <w:b/>
                <w:sz w:val="28"/>
                <w:szCs w:val="28"/>
              </w:rPr>
            </w:pPr>
            <w:r w:rsidRPr="00207E3F">
              <w:rPr>
                <w:rFonts w:ascii="Rupee Foradian" w:hAnsi="Rupee Foradian" w:cs="Tahoma"/>
                <w:b/>
                <w:sz w:val="28"/>
                <w:szCs w:val="28"/>
              </w:rPr>
              <w:t xml:space="preserve">E-Tender </w:t>
            </w:r>
            <w:r w:rsidRPr="00207E3F">
              <w:rPr>
                <w:rFonts w:ascii="Rupee Foradian" w:eastAsia="Times New Roman" w:hAnsi="Rupee Foradian" w:cs="Tahoma"/>
                <w:b/>
                <w:sz w:val="28"/>
                <w:szCs w:val="28"/>
              </w:rPr>
              <w:t xml:space="preserve">is invited </w:t>
            </w:r>
            <w:r w:rsidR="00932D28" w:rsidRPr="00207E3F">
              <w:rPr>
                <w:rFonts w:ascii="Rupee Foradian" w:eastAsia="Times New Roman" w:hAnsi="Rupee Foradian" w:cs="Tahoma"/>
                <w:b/>
                <w:sz w:val="28"/>
                <w:szCs w:val="28"/>
              </w:rPr>
              <w:t xml:space="preserve">for </w:t>
            </w:r>
            <w:r w:rsidR="00207E3F" w:rsidRPr="00207E3F">
              <w:rPr>
                <w:rFonts w:ascii="Rupee Foradian" w:hAnsi="Rupee Foradian" w:cs="Tahoma"/>
                <w:b/>
                <w:sz w:val="28"/>
                <w:szCs w:val="28"/>
              </w:rPr>
              <w:t>“</w:t>
            </w:r>
            <w:r w:rsidR="00207E3F" w:rsidRPr="00207E3F">
              <w:rPr>
                <w:rFonts w:ascii="Rupee Foradian" w:hAnsi="Rupee Foradian"/>
                <w:b/>
                <w:sz w:val="28"/>
                <w:szCs w:val="28"/>
              </w:rPr>
              <w:t>ANNUAL MAINTENANCE OF HT/LT ELECTRICAL INSTALLATION AT NCSM (HQRS) AT NATIONAL COUNCIL OF SCIENCE MUSEUMS, 33, BLOCK-GN, SECTOR-V, BIDHANNAGAR, KOLKATA-700091</w:t>
            </w:r>
            <w:r w:rsidR="004D5FEB" w:rsidRPr="00207E3F">
              <w:rPr>
                <w:rFonts w:ascii="Rupee Foradian" w:hAnsi="Rupee Foradian" w:cs="Arial"/>
                <w:b/>
                <w:sz w:val="28"/>
                <w:szCs w:val="28"/>
              </w:rPr>
              <w:t>”</w:t>
            </w:r>
            <w:r w:rsidR="00AA6D9D" w:rsidRPr="00207E3F">
              <w:rPr>
                <w:rFonts w:ascii="Rupee Foradian" w:hAnsi="Rupee Foradian" w:cs="Arial"/>
                <w:b/>
                <w:sz w:val="28"/>
                <w:szCs w:val="28"/>
              </w:rPr>
              <w:t>.</w:t>
            </w:r>
          </w:p>
          <w:p w:rsidR="00932D28" w:rsidRPr="00207E3F" w:rsidRDefault="00932D28" w:rsidP="00526F25">
            <w:pPr>
              <w:jc w:val="both"/>
              <w:rPr>
                <w:rFonts w:ascii="Rupee Foradian" w:hAnsi="Rupee Foradian" w:cs="Tahoma"/>
                <w:b/>
                <w:sz w:val="28"/>
                <w:szCs w:val="28"/>
              </w:rPr>
            </w:pPr>
          </w:p>
          <w:p w:rsidR="00526F25" w:rsidRPr="00207E3F" w:rsidRDefault="004147F9" w:rsidP="00526F25">
            <w:pPr>
              <w:jc w:val="both"/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</w:pPr>
            <w:r w:rsidRPr="00207E3F">
              <w:rPr>
                <w:rFonts w:ascii="Rupee Foradian" w:eastAsia="Times New Roman" w:hAnsi="Rupee Foradian" w:cs="Tahoma"/>
                <w:b/>
                <w:sz w:val="28"/>
                <w:szCs w:val="28"/>
              </w:rPr>
              <w:t>Please visit website</w:t>
            </w:r>
            <w:hyperlink r:id="rId10" w:history="1">
              <w:r w:rsidR="00C50040" w:rsidRPr="00207E3F">
                <w:rPr>
                  <w:rStyle w:val="Hyperlink"/>
                  <w:rFonts w:ascii="Rupee Foradian" w:eastAsia="Times New Roman" w:hAnsi="Rupee Foradian" w:cs="Tahoma"/>
                  <w:b/>
                  <w:sz w:val="28"/>
                  <w:szCs w:val="28"/>
                  <w:u w:val="none"/>
                </w:rPr>
                <w:t>http://eprocure.gov.in/eprocure/app</w:t>
              </w:r>
            </w:hyperlink>
            <w:r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 xml:space="preserve">and search with Tender Id: </w:t>
            </w:r>
            <w:r w:rsidR="00FD6291" w:rsidRPr="00FD6291">
              <w:rPr>
                <w:rFonts w:ascii="Rupee Foradian" w:hAnsi="Rupee Foradian" w:cs="Tahoma"/>
                <w:b/>
                <w:bCs/>
                <w:sz w:val="24"/>
                <w:szCs w:val="24"/>
                <w:lang w:bidi="hi-IN"/>
              </w:rPr>
              <w:t>2022_NCSM_705959_1</w:t>
            </w:r>
            <w:r w:rsidR="00FD6291">
              <w:rPr>
                <w:rFonts w:ascii="Rupee Foradian" w:hAnsi="Rupee Foradian" w:cs="Tahoma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 xml:space="preserve">for details &amp; online tendering. </w:t>
            </w:r>
          </w:p>
          <w:p w:rsidR="00526F25" w:rsidRPr="00207E3F" w:rsidRDefault="00526F25" w:rsidP="00526F25">
            <w:pPr>
              <w:jc w:val="both"/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</w:pPr>
          </w:p>
          <w:p w:rsidR="009177D9" w:rsidRPr="00207E3F" w:rsidRDefault="004147F9" w:rsidP="00526F25">
            <w:pPr>
              <w:jc w:val="both"/>
              <w:rPr>
                <w:rFonts w:ascii="Rupee Foradian" w:hAnsi="Rupee Foradian" w:cs="Tahoma"/>
                <w:b/>
                <w:sz w:val="28"/>
                <w:szCs w:val="28"/>
              </w:rPr>
            </w:pPr>
            <w:r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 xml:space="preserve">Tenders may be submitted between </w:t>
            </w:r>
            <w:r w:rsidR="00207E3F"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1</w:t>
            </w:r>
            <w:r w:rsidR="00FD6291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0</w:t>
            </w:r>
            <w:r w:rsidR="00207E3F"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.08.202</w:t>
            </w:r>
            <w:r w:rsidR="00FD6291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2</w:t>
            </w:r>
            <w:r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 xml:space="preserve"> and </w:t>
            </w:r>
            <w:r w:rsidR="00FD6291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25</w:t>
            </w:r>
            <w:r w:rsidR="00207E3F"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.0</w:t>
            </w:r>
            <w:r w:rsidR="00FD6291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8</w:t>
            </w:r>
            <w:r w:rsidR="00207E3F"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.202</w:t>
            </w:r>
            <w:r w:rsidR="00FD6291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>2</w:t>
            </w:r>
            <w:bookmarkStart w:id="0" w:name="_GoBack"/>
            <w:bookmarkEnd w:id="0"/>
            <w:r w:rsidRPr="00207E3F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8"/>
                <w:szCs w:val="28"/>
                <w:u w:val="none"/>
              </w:rPr>
              <w:t xml:space="preserve">. </w:t>
            </w:r>
          </w:p>
          <w:p w:rsidR="004147F9" w:rsidRPr="00834ADD" w:rsidRDefault="004147F9" w:rsidP="00526F25">
            <w:pPr>
              <w:jc w:val="both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</w:p>
        </w:tc>
      </w:tr>
    </w:tbl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1D485D" w:rsidRPr="005052CC" w:rsidRDefault="001D485D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144EA4" w:rsidRDefault="00144EA4" w:rsidP="004A660E">
      <w:pPr>
        <w:spacing w:before="240"/>
      </w:pPr>
    </w:p>
    <w:sectPr w:rsidR="00144EA4" w:rsidSect="00526F25"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96C"/>
    <w:multiLevelType w:val="hybridMultilevel"/>
    <w:tmpl w:val="38F68F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73CB"/>
    <w:multiLevelType w:val="hybridMultilevel"/>
    <w:tmpl w:val="BD38C5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3A4C"/>
    <w:rsid w:val="00144EA4"/>
    <w:rsid w:val="001456FE"/>
    <w:rsid w:val="00164378"/>
    <w:rsid w:val="001776C0"/>
    <w:rsid w:val="001D485D"/>
    <w:rsid w:val="001E023D"/>
    <w:rsid w:val="001E45EA"/>
    <w:rsid w:val="001F3A4C"/>
    <w:rsid w:val="00207E3F"/>
    <w:rsid w:val="00210346"/>
    <w:rsid w:val="00212025"/>
    <w:rsid w:val="00217A9F"/>
    <w:rsid w:val="00240B84"/>
    <w:rsid w:val="002917F0"/>
    <w:rsid w:val="002E0F4D"/>
    <w:rsid w:val="00331AD3"/>
    <w:rsid w:val="0038311E"/>
    <w:rsid w:val="004077A1"/>
    <w:rsid w:val="004147F9"/>
    <w:rsid w:val="00463A3F"/>
    <w:rsid w:val="004A3E20"/>
    <w:rsid w:val="004A660E"/>
    <w:rsid w:val="004D5FEB"/>
    <w:rsid w:val="005052CC"/>
    <w:rsid w:val="00526F25"/>
    <w:rsid w:val="00544CE2"/>
    <w:rsid w:val="00603C3A"/>
    <w:rsid w:val="006642CC"/>
    <w:rsid w:val="006879C8"/>
    <w:rsid w:val="006A5F8E"/>
    <w:rsid w:val="006C2DE5"/>
    <w:rsid w:val="006E27F9"/>
    <w:rsid w:val="006E43B0"/>
    <w:rsid w:val="006E4D6C"/>
    <w:rsid w:val="00700A93"/>
    <w:rsid w:val="007A2C80"/>
    <w:rsid w:val="007A5330"/>
    <w:rsid w:val="007B75CB"/>
    <w:rsid w:val="007D62C8"/>
    <w:rsid w:val="00834ADD"/>
    <w:rsid w:val="008362B4"/>
    <w:rsid w:val="008F20A0"/>
    <w:rsid w:val="009177D9"/>
    <w:rsid w:val="009244FC"/>
    <w:rsid w:val="00932D28"/>
    <w:rsid w:val="00952273"/>
    <w:rsid w:val="009949AD"/>
    <w:rsid w:val="009C322D"/>
    <w:rsid w:val="009E0866"/>
    <w:rsid w:val="00A1719D"/>
    <w:rsid w:val="00AA6D9D"/>
    <w:rsid w:val="00AF2ACD"/>
    <w:rsid w:val="00B119EF"/>
    <w:rsid w:val="00B2447F"/>
    <w:rsid w:val="00B57197"/>
    <w:rsid w:val="00C34B70"/>
    <w:rsid w:val="00C50040"/>
    <w:rsid w:val="00C515D0"/>
    <w:rsid w:val="00CC7B9B"/>
    <w:rsid w:val="00CE2189"/>
    <w:rsid w:val="00E065ED"/>
    <w:rsid w:val="00E14E18"/>
    <w:rsid w:val="00E544FB"/>
    <w:rsid w:val="00E77424"/>
    <w:rsid w:val="00EB0C73"/>
    <w:rsid w:val="00EF7572"/>
    <w:rsid w:val="00F106D6"/>
    <w:rsid w:val="00F124A4"/>
    <w:rsid w:val="00F37544"/>
    <w:rsid w:val="00F563BC"/>
    <w:rsid w:val="00FD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2661"/>
  <w15:docId w15:val="{87BBCED6-0D81-4594-A2BF-5CBD92A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47F"/>
    <w:pPr>
      <w:ind w:left="720"/>
      <w:contextualSpacing/>
    </w:pPr>
  </w:style>
  <w:style w:type="table" w:styleId="TableGrid">
    <w:name w:val="Table Grid"/>
    <w:basedOn w:val="TableNormal"/>
    <w:uiPriority w:val="59"/>
    <w:rsid w:val="001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jpg@01D79360.C4D62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procure.gov.in/eprocure/a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City</dc:creator>
  <cp:lastModifiedBy>Civil_Anand</cp:lastModifiedBy>
  <cp:revision>3</cp:revision>
  <cp:lastPrinted>2020-07-07T06:59:00Z</cp:lastPrinted>
  <dcterms:created xsi:type="dcterms:W3CDTF">2022-08-10T06:29:00Z</dcterms:created>
  <dcterms:modified xsi:type="dcterms:W3CDTF">2022-08-10T06:40:00Z</dcterms:modified>
</cp:coreProperties>
</file>